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Дело №1-11-1701/2024</w:t>
      </w:r>
    </w:p>
    <w:p w:rsidR="007835FE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УИД: 86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ms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>0017-01-2024-000598-15</w:t>
      </w:r>
    </w:p>
    <w:p w:rsidR="008C19E8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</w:t>
      </w:r>
      <w:r w:rsidRP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B77518" w:rsidR="00787D2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B77518" w:rsidR="007835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ПОСТАНОВЛЕНИЕ</w:t>
      </w: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«03» апреля 2024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                                       </w:t>
      </w:r>
      <w:r w:rsidRPr="00B77518"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B77518" w:rsidR="007835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B77518" w:rsidR="007835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г. Когалым</w:t>
      </w: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Мировой судья судебного участка №1 Когалымского судебного района Ханты-Мансийского автономного округа-Югры Олькова Н.В.</w:t>
      </w:r>
    </w:p>
    <w:p w:rsidR="00496C74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при секретаре Папаниной Л.Т.</w:t>
      </w: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с участием государственного об</w:t>
      </w:r>
      <w:r w:rsidRPr="00B77518" w:rsidR="00252D29">
        <w:rPr>
          <w:rFonts w:ascii="Times New Roman" w:eastAsia="Times New Roman" w:hAnsi="Times New Roman" w:cs="Times New Roman"/>
          <w:color w:val="000000"/>
          <w:sz w:val="26"/>
          <w:szCs w:val="26"/>
        </w:rPr>
        <w:t>винителя помощника прокурора г.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Когалыма</w:t>
      </w:r>
      <w:r w:rsidRPr="00B775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>Гузыниной С.И.</w:t>
      </w: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подсудимого 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Пальчун И.С.</w:t>
      </w: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адвоката Гуслякова А.С.</w:t>
      </w:r>
      <w:r w:rsidRPr="00B77518" w:rsidR="004869E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назначению, </w:t>
      </w:r>
      <w:r w:rsidRPr="00B77518" w:rsidR="004869E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представившего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удостоверение </w:t>
      </w:r>
      <w:r w:rsidRPr="00B77518" w:rsidR="00496C74">
        <w:rPr>
          <w:rFonts w:ascii="Times New Roman" w:hAnsi="Times New Roman" w:cs="Times New Roman"/>
          <w:sz w:val="26"/>
          <w:szCs w:val="26"/>
        </w:rPr>
        <w:t>№1352 от 28.02.2018 года и ордер №80 от 06.02.2024</w:t>
      </w:r>
      <w:r w:rsidRPr="00B77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потерпевш</w:t>
      </w:r>
      <w:r w:rsidRPr="00B77518" w:rsidR="00E952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>А.И.</w:t>
      </w: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в открытом судебном заседании материалы уголовного дела в отношении:</w:t>
      </w:r>
    </w:p>
    <w:p w:rsidR="006B6785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Пальчун Ивана Сергеевича, 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рождения, уроженца 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граж</w:t>
      </w:r>
      <w:r w:rsidRPr="00B77518" w:rsidR="00E9523F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данина Российской Федерации, с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средним техническим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образованием, 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разведенного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 иждивении детей 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имеющего,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работающего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775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7518" w:rsidR="00496C74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проживающего по месту регистрации</w:t>
      </w:r>
      <w:r w:rsidRPr="00B77518" w:rsidR="00496C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адресу: 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военнообязанного, не судимого,</w:t>
      </w:r>
      <w:r w:rsidRPr="00B77518" w:rsidR="00504A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мера пресечения в виде подписки о невыезде и надлежащим поведении,</w:t>
      </w:r>
    </w:p>
    <w:p w:rsidR="00504AD7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B77518" w:rsidR="006B6785">
        <w:rPr>
          <w:rFonts w:ascii="Times New Roman" w:eastAsia="Times New Roman" w:hAnsi="Times New Roman" w:cs="Times New Roman"/>
          <w:color w:val="000000"/>
          <w:sz w:val="26"/>
          <w:szCs w:val="26"/>
        </w:rPr>
        <w:t>обвиняемого в совершении п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реступления, предусмотренного частью 1 статьи</w:t>
      </w:r>
      <w:r w:rsidRPr="00B77518" w:rsidR="006B6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119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Уголовного кодекса Российской Федерации,</w:t>
      </w:r>
    </w:p>
    <w:p w:rsidR="008C19E8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19E8" w:rsidRPr="00B77518" w:rsidP="008C19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УСТАНОВИЛ:</w:t>
      </w:r>
    </w:p>
    <w:p w:rsidR="008C19E8" w:rsidRPr="00B77518" w:rsidP="008C19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B77518">
        <w:rPr>
          <w:rFonts w:ascii="Times New Roman" w:hAnsi="Times New Roman" w:eastAsiaTheme="minorHAnsi" w:cs="Times New Roman"/>
          <w:sz w:val="26"/>
          <w:szCs w:val="26"/>
        </w:rPr>
        <w:t xml:space="preserve">       </w:t>
      </w:r>
    </w:p>
    <w:p w:rsidR="008C19E8" w:rsidRPr="00B77518" w:rsidP="008C19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hAnsi="Times New Roman" w:cs="Times New Roman"/>
          <w:sz w:val="26"/>
          <w:szCs w:val="26"/>
        </w:rPr>
        <w:t xml:space="preserve">           Согласно обвинительному акту Пальчун И.С. </w:t>
      </w:r>
      <w:r w:rsidRPr="00B77518">
        <w:rPr>
          <w:rFonts w:ascii="Times New Roman" w:hAnsi="Times New Roman" w:eastAsiaTheme="minorHAnsi" w:cs="Times New Roman"/>
          <w:sz w:val="26"/>
          <w:szCs w:val="26"/>
        </w:rPr>
        <w:t>совершил преступление против</w:t>
      </w:r>
      <w:r w:rsidRPr="00B77518">
        <w:rPr>
          <w:rFonts w:ascii="Times New Roman" w:hAnsi="Times New Roman" w:cs="Times New Roman"/>
          <w:sz w:val="26"/>
          <w:szCs w:val="26"/>
        </w:rPr>
        <w:t xml:space="preserve"> жизни и здоровья </w:t>
      </w:r>
      <w:r w:rsidRPr="00B77518">
        <w:rPr>
          <w:rFonts w:ascii="Times New Roman" w:hAnsi="Times New Roman" w:eastAsiaTheme="minorHAnsi" w:cs="Times New Roman"/>
          <w:sz w:val="26"/>
          <w:szCs w:val="26"/>
        </w:rPr>
        <w:t>при следующих обстоятельствах.</w:t>
      </w:r>
    </w:p>
    <w:p w:rsidR="00252B10" w:rsidRPr="00B77518" w:rsidP="00252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hAnsi="Times New Roman" w:cs="Times New Roman"/>
          <w:color w:val="000000"/>
          <w:sz w:val="26"/>
          <w:szCs w:val="26"/>
        </w:rPr>
        <w:t xml:space="preserve">           17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2023 года в срок до 19.40 часов, Пальчун Иван Сергеевич, 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г.р., находясь в квартире № 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дома № 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улице 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, в городе Когалыме, на почве личных неприязненных отношений, осознавая противоправный характер своих действий и желая наступления общественно - опасных последствий в виде причинения морального вреда своему сыну 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, оказывая на него психологическое воздействие, с целью того, чтобы его угрозы были восприняты реально, будучи в состоянии алкогольного опьянения, устроил скандал с 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А.И., в ходе которого нанес многочисленные удары руками и ногами по различным частям тела.</w:t>
      </w:r>
    </w:p>
    <w:p w:rsidR="00252B10" w:rsidRPr="00B77518" w:rsidP="00252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Продолжая свои преступные намерения, направленные на осуществление угрозы убийством, Пальчун И.С., схватил руками за шею 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А.И. и начал душить, при этом высказал в адрес 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А.И. слова угрозы убийством: «Я тебя убью!». Указанные действия 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А.И. и слова угрозы убийством высказанные в адрес 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А.И., он воспринял реально и боялся их осуществления.</w:t>
      </w:r>
    </w:p>
    <w:p w:rsidR="00252B10" w:rsidRPr="00B77518" w:rsidP="00252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От противоправных действий Пальчун И.С. направленных на осуществление угрозы убийством в адрес потерпевшего 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А.И. у</w:t>
      </w:r>
      <w:r w:rsidRPr="00B77518"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последнего, согласно заключению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эксперта № 10 от 10.01.2024 года, были установлены телесные повреждения в виде кровоподтеков шеи (1), грудной клетки (2), кровоподтеков с</w:t>
      </w:r>
      <w:r w:rsidRPr="00B77518"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садинами (4), правого предплечья, ссадины (1) левой голени, которые расцениваются как повреждения, не причинившие вреда здоровью.</w:t>
      </w:r>
    </w:p>
    <w:p w:rsidR="008C19E8" w:rsidRPr="00B77518" w:rsidP="00252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Таким образом, своими умышленными действиями Пальчун Иван Сергеевич совершил преступление, предусмотренное ч. 1 ст. 119 УК РФ - угроза убийством, если имелись основания опасаться осуществления этой угрозы.</w:t>
      </w:r>
    </w:p>
    <w:p w:rsidR="00252B10" w:rsidRPr="00B77518" w:rsidP="00252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ходе судебного разбирательства потерпевшим 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А.И. заявлено ходатайство о прекращении уголовного дела в отношении Пальчун Ивана Сергеевича, поскольку они примирились, претензий к нему не имеет, подсудимый </w:t>
      </w:r>
      <w:r w:rsidRPr="00B77518" w:rsidR="00287F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произвел ремонт </w:t>
      </w:r>
      <w:r w:rsidRPr="00B77518"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B77518" w:rsidR="00287F06">
        <w:rPr>
          <w:rFonts w:ascii="Times New Roman" w:eastAsia="Times New Roman" w:hAnsi="Times New Roman" w:cs="Times New Roman"/>
          <w:color w:val="000000"/>
          <w:sz w:val="26"/>
          <w:szCs w:val="26"/>
        </w:rPr>
        <w:t>его комнате, таким образом, возместил ему ущерб,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это</w:t>
      </w:r>
      <w:r w:rsidRPr="00B77518" w:rsidR="00287F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него достаточно.</w:t>
      </w:r>
    </w:p>
    <w:p w:rsidR="00252B10" w:rsidRPr="00B77518" w:rsidP="00252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Подсудимый </w:t>
      </w:r>
      <w:r w:rsidRPr="00B77518" w:rsidR="00A05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Пальчун И.С.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прекращение уголовного дела в связи с примирением сторон по не реабилитирующим основаниям согласен, пояснив, что вину в содеянном он признает, раскаивается в содеянном.</w:t>
      </w:r>
    </w:p>
    <w:p w:rsidR="00252B10" w:rsidRPr="00B77518" w:rsidP="00252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Защитник  - адвокат </w:t>
      </w:r>
      <w:r w:rsidRPr="00B77518" w:rsidR="00287F06">
        <w:rPr>
          <w:rFonts w:ascii="Times New Roman" w:eastAsia="Times New Roman" w:hAnsi="Times New Roman" w:cs="Times New Roman"/>
          <w:color w:val="000000"/>
          <w:sz w:val="26"/>
          <w:szCs w:val="26"/>
        </w:rPr>
        <w:t>Гусляков А.С.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просит удовлетворить ходатайство потерпевшего </w:t>
      </w:r>
      <w:r w:rsidRPr="00B77518" w:rsidR="00287F0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 w:rsidR="00287F06">
        <w:rPr>
          <w:rFonts w:ascii="Times New Roman" w:eastAsia="Times New Roman" w:hAnsi="Times New Roman" w:cs="Times New Roman"/>
          <w:color w:val="000000"/>
          <w:sz w:val="26"/>
          <w:szCs w:val="26"/>
        </w:rPr>
        <w:t>А.И.</w:t>
      </w:r>
    </w:p>
    <w:p w:rsidR="00287F06" w:rsidRPr="00B77518" w:rsidP="00287F06">
      <w:pPr>
        <w:pStyle w:val="NoSpacing"/>
      </w:pPr>
      <w:r w:rsidRPr="00B77518">
        <w:t xml:space="preserve">           Государственный обвинитель помощник прокурора г. Когалыма Гузынина С.И. не возражала против прекращения уголовного дела</w:t>
      </w:r>
      <w:r w:rsidRPr="00B77518" w:rsidR="00A05F6A">
        <w:t xml:space="preserve"> в отношении Пальчун И.С.</w:t>
      </w:r>
      <w:r w:rsidRPr="00B77518">
        <w:t xml:space="preserve"> за примирением  сторон, поскольку оснований для отказа в удовлетворении ходатайства не имеется.</w:t>
      </w:r>
    </w:p>
    <w:p w:rsidR="00287F06" w:rsidRPr="00B77518" w:rsidP="00287F06">
      <w:pPr>
        <w:pStyle w:val="NoSpacing"/>
      </w:pPr>
      <w:r w:rsidRPr="00B77518">
        <w:t xml:space="preserve">           В соответствии со статьей 25 </w:t>
      </w:r>
      <w:r w:rsidRPr="00B77518">
        <w:rPr>
          <w:rFonts w:eastAsia="Times New Roman"/>
          <w:color w:val="000000"/>
        </w:rPr>
        <w:t>Уголовно-процессуального кодекса Российской Федерации</w:t>
      </w:r>
      <w:r w:rsidRPr="00B77518">
        <w:t xml:space="preserve">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287F06" w:rsidRPr="00B77518" w:rsidP="00287F06">
      <w:pPr>
        <w:pStyle w:val="NoSpacing"/>
      </w:pPr>
      <w:r w:rsidRPr="00B77518">
        <w:t xml:space="preserve">          Исходя из нормы статьи 76 Уголовного кодекса Российской Федерации лицо, впервые  совершившее  преступление небольшой или средней тяжести, может быть освобождено от уголовной ответственности, если оно примирилось с потерпевшим и  загладило причиненный потерпевшему вред.</w:t>
      </w:r>
    </w:p>
    <w:p w:rsidR="00287F06" w:rsidRPr="00B77518" w:rsidP="00287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hAnsi="Times New Roman" w:cs="Times New Roman"/>
          <w:sz w:val="26"/>
          <w:szCs w:val="26"/>
        </w:rPr>
        <w:t xml:space="preserve">          На основании изложенного и учитывая, что подсудимый Пальчун И.С. вину признал, раскаялся в содеянном, совершенное им преступление относится к категории  небольшой тяжести, не судимый (л.д.67),  на учете у врача психиатра и врача нарколога не состоит (л.д.70-71), согласно справки - характеристики старшего участкового уполномочен</w:t>
      </w:r>
      <w:r w:rsidRPr="00B77518" w:rsidR="00284581">
        <w:rPr>
          <w:rFonts w:ascii="Times New Roman" w:hAnsi="Times New Roman" w:cs="Times New Roman"/>
          <w:sz w:val="26"/>
          <w:szCs w:val="26"/>
        </w:rPr>
        <w:t>ного ОМВД России по г. Когалыму Пальчун И.С. зарекомендовал себя отрицательно, со стороны родственников, а именно бывшей супруги и сына, с которыми совместно проживает, неоднократно поступали жалобы в его адрес</w:t>
      </w:r>
      <w:r w:rsidRPr="00B77518" w:rsidR="00A05F6A">
        <w:rPr>
          <w:rFonts w:ascii="Times New Roman" w:hAnsi="Times New Roman" w:cs="Times New Roman"/>
          <w:sz w:val="26"/>
          <w:szCs w:val="26"/>
        </w:rPr>
        <w:t xml:space="preserve">, неоднократно доставлялся в ОМВД России по г. Когалыму, на учетах в ОМВД России по г. Когалыму не состоит, другими компрометирующими материалами ОМВД России по г. Когалыму в отношении Пальчун И.С. не располагает (л.д.72), </w:t>
      </w:r>
      <w:r w:rsidRPr="00B77518">
        <w:rPr>
          <w:rFonts w:ascii="Times New Roman" w:hAnsi="Times New Roman" w:cs="Times New Roman"/>
          <w:sz w:val="26"/>
          <w:szCs w:val="26"/>
        </w:rPr>
        <w:t>потерпевший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7518" w:rsidR="00A05F6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22B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7518" w:rsidR="00A05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А.И. </w:t>
      </w:r>
      <w:r w:rsidRPr="00B77518">
        <w:rPr>
          <w:rFonts w:ascii="Times New Roman" w:hAnsi="Times New Roman" w:cs="Times New Roman"/>
          <w:sz w:val="26"/>
          <w:szCs w:val="26"/>
        </w:rPr>
        <w:t xml:space="preserve">ходатайствует о прекращении уголовного дела за примирением сторон, </w:t>
      </w:r>
      <w:r w:rsidRPr="00B77518" w:rsidR="00CF1942">
        <w:rPr>
          <w:rFonts w:ascii="Times New Roman" w:eastAsia="Times New Roman" w:hAnsi="Times New Roman" w:cs="Times New Roman"/>
          <w:color w:val="000000"/>
          <w:sz w:val="26"/>
          <w:szCs w:val="26"/>
        </w:rPr>
        <w:t>подсудимый Пальчун И.С.</w:t>
      </w:r>
      <w:r w:rsidRPr="00B77518" w:rsidR="00973103">
        <w:rPr>
          <w:rFonts w:ascii="Times New Roman" w:hAnsi="Times New Roman" w:cs="Times New Roman"/>
          <w:sz w:val="26"/>
          <w:szCs w:val="26"/>
        </w:rPr>
        <w:t xml:space="preserve"> </w:t>
      </w:r>
      <w:r w:rsidRPr="00B77518">
        <w:rPr>
          <w:rFonts w:ascii="Times New Roman" w:hAnsi="Times New Roman" w:cs="Times New Roman"/>
          <w:sz w:val="26"/>
          <w:szCs w:val="26"/>
        </w:rPr>
        <w:t>на прекращение уголовного дела по не реабилитирующим основаниям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связи с примирением сторон согласен, </w:t>
      </w:r>
      <w:r w:rsidRPr="00B77518">
        <w:rPr>
          <w:rFonts w:ascii="Times New Roman" w:hAnsi="Times New Roman" w:cs="Times New Roman"/>
          <w:sz w:val="26"/>
          <w:szCs w:val="26"/>
        </w:rPr>
        <w:t xml:space="preserve">мировой судья при  таких обстоятельствах  считает возможным уголовное дело в отношении </w:t>
      </w:r>
      <w:r w:rsidRPr="00B77518" w:rsidR="00973103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Пальчун И.С.</w:t>
      </w:r>
      <w:r w:rsidRPr="00B77518" w:rsidR="00973103">
        <w:rPr>
          <w:rFonts w:ascii="Times New Roman" w:hAnsi="Times New Roman" w:cs="Times New Roman"/>
          <w:sz w:val="26"/>
          <w:szCs w:val="26"/>
        </w:rPr>
        <w:t xml:space="preserve"> </w:t>
      </w:r>
      <w:r w:rsidRPr="00B77518">
        <w:rPr>
          <w:rFonts w:ascii="Times New Roman" w:hAnsi="Times New Roman" w:cs="Times New Roman"/>
          <w:sz w:val="26"/>
          <w:szCs w:val="26"/>
        </w:rPr>
        <w:t>прекратить в связи с примирением сторон.</w:t>
      </w:r>
    </w:p>
    <w:p w:rsidR="00287F06" w:rsidRPr="00B77518" w:rsidP="00287F06">
      <w:pPr>
        <w:pStyle w:val="NoSpacing"/>
      </w:pPr>
      <w:r w:rsidRPr="00B77518">
        <w:rPr>
          <w:rFonts w:eastAsia="Times New Roman"/>
          <w:color w:val="000000"/>
        </w:rPr>
        <w:t xml:space="preserve">           </w:t>
      </w:r>
      <w:r w:rsidRPr="00B77518">
        <w:t xml:space="preserve">Гражданский иск по уголовному делу не заявлен. </w:t>
      </w:r>
      <w:r w:rsidRPr="00B77518" w:rsidR="00973103">
        <w:t>Вещественных доказательств нет.</w:t>
      </w:r>
    </w:p>
    <w:p w:rsidR="00287F06" w:rsidRPr="00B77518" w:rsidP="00287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В силу пункта 5 части 2 статьи 131 Уголовно-процессуального кодекса Российской Федерации к процессуальным издержкам относятся суммы, выплачиваемые адвокату за оказание им юридической помощи в случае участия адвоката в уголовном судопроизводстве по назначению.</w:t>
      </w:r>
    </w:p>
    <w:p w:rsidR="00287F06" w:rsidRPr="00B77518" w:rsidP="00287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Согласно части 1 статьи 132 Уголовно-процессуального кодекса Российской Федерации </w:t>
      </w:r>
      <w:r w:rsidRPr="00B775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процессуальные издержки взыскиваются с осужденных, а также с лиц, уголовное дело или уголовное преследование в отношении которых прекращено по основаниям, не дающим права на реабилитацию, или возмещаются за </w:t>
      </w:r>
      <w:hyperlink r:id="rId4" w:anchor="dst100015" w:history="1">
        <w:r w:rsidRPr="00B77518">
          <w:rPr>
            <w:rStyle w:val="Hyperlink"/>
            <w:rFonts w:ascii="Times New Roman" w:hAnsi="Times New Roman" w:cs="Times New Roman"/>
            <w:color w:val="1A0DAB"/>
            <w:sz w:val="26"/>
            <w:szCs w:val="26"/>
            <w:u w:val="none"/>
            <w:shd w:val="clear" w:color="auto" w:fill="FFFFFF"/>
          </w:rPr>
          <w:t>счет</w:t>
        </w:r>
      </w:hyperlink>
      <w:r w:rsidRPr="00B775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средств федерального бюджета.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87F06" w:rsidRPr="00B77518" w:rsidP="00287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Принимая во внимание, что уголовное дело в отношении </w:t>
      </w:r>
      <w:r w:rsidRPr="00B77518" w:rsidR="00973103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Пальчун Ивана Сергеевича</w:t>
      </w:r>
      <w:r w:rsidRPr="00B77518" w:rsidR="00973103">
        <w:rPr>
          <w:rFonts w:ascii="Times New Roman" w:hAnsi="Times New Roman" w:cs="Times New Roman"/>
          <w:sz w:val="26"/>
          <w:szCs w:val="26"/>
        </w:rPr>
        <w:t xml:space="preserve">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судом рассмотрено в общем порядке судебного разбирательства, от взыскания процессуальных издержек - средств, подлежащих выплате защитникам за участие в судебном разбирательстве уголовного дела по назначению суда, </w:t>
      </w:r>
      <w:r w:rsidRPr="00B77518" w:rsidR="00973103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Пальчун Иван Сергеевич</w:t>
      </w:r>
      <w:r w:rsidRPr="00B77518" w:rsidR="00973103">
        <w:rPr>
          <w:rFonts w:ascii="Times New Roman" w:hAnsi="Times New Roman" w:cs="Times New Roman"/>
          <w:sz w:val="26"/>
          <w:szCs w:val="26"/>
        </w:rPr>
        <w:t xml:space="preserve">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освобождению не подлежит.</w:t>
      </w:r>
    </w:p>
    <w:p w:rsidR="00287F06" w:rsidRPr="00B77518" w:rsidP="00287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Оснований для </w:t>
      </w:r>
      <w:r w:rsidRPr="00B77518" w:rsidR="00973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освобождения Пальчун Ивана Сергеевича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от взыскания процессуальных издержек и отнесения их за счет федерального бюджета не имеется.</w:t>
      </w:r>
    </w:p>
    <w:p w:rsidR="00287F06" w:rsidRPr="00B77518" w:rsidP="00287F06">
      <w:pPr>
        <w:pStyle w:val="NoSpacing"/>
        <w:rPr>
          <w:color w:val="000000" w:themeColor="text1"/>
        </w:rPr>
      </w:pPr>
      <w:r w:rsidRPr="00B77518">
        <w:rPr>
          <w:color w:val="000000" w:themeColor="text1"/>
        </w:rPr>
        <w:t xml:space="preserve">           Согласно Постановлению Правительства РФ от 01  декабря 2012 года №1240 «О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 Конституционного Суда Российской Федерации и о признании утратившими силу некоторых актов Совета Министров РСФСР и Постановления Правительства РФ от 27 сентября 2023 г. N 1568 "Об индексации в 2023 году размера вознаграждения адвоката, участвующего в уголовном деле по назначению дознавателя, следователя или суда, и внесении изменений в пункт 22.1 Положения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Федерации" (</w:t>
      </w:r>
      <w:r w:rsidRPr="00B77518">
        <w:rPr>
          <w:color w:val="000000" w:themeColor="text1"/>
          <w:shd w:val="clear" w:color="auto" w:fill="FFFFFF"/>
        </w:rPr>
        <w:t>Осуществить с 1 октября 2023 г. индексацию размера вознаграждения адвоката, участвующего в уголовном деле по назначению дознавателя, следователя или суда, с применением коэффициента 1,055),</w:t>
      </w:r>
      <w:r w:rsidRPr="00B77518">
        <w:rPr>
          <w:color w:val="000000" w:themeColor="text1"/>
        </w:rPr>
        <w:t xml:space="preserve"> размер вознаграждения за один день </w:t>
      </w:r>
      <w:r w:rsidRPr="00B77518">
        <w:rPr>
          <w:color w:val="000000" w:themeColor="text1"/>
          <w:shd w:val="clear" w:color="auto" w:fill="FFFFFF"/>
        </w:rPr>
        <w:t>1646 рублей, сумма северной надбавки в размер 50%  от 1646 рублей = 823 рубля, сумма районного коэффициента в размере 50% от 1646 рублей = 823 рубля, что составляет: 1646 + 823 + 823 = 3292 рублей.</w:t>
      </w:r>
    </w:p>
    <w:p w:rsidR="00973103" w:rsidRPr="00B77518" w:rsidP="00287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Защиту подсудимого </w:t>
      </w:r>
      <w:r w:rsidRPr="00B77518"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Пальчун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И.С.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судебном разбирательстве уголовного дела в суде осуществл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ял по назначению адвокат Гусляков А.С.</w:t>
      </w:r>
    </w:p>
    <w:p w:rsidR="008C19E8" w:rsidRP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Поскольку адвокат </w:t>
      </w:r>
      <w:r w:rsidRPr="00B77518" w:rsidR="00973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Гусляков А.С. два дня участвовал в судопроизводстве, </w:t>
      </w:r>
      <w:r w:rsidRPr="00B77518" w:rsidR="00252D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именно: 09.02.2024 – ознакомление с материалами дела, 03.04.2024 года </w:t>
      </w:r>
      <w:r w:rsidRPr="00B77518" w:rsidR="00973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участие в судебном заседании, то с </w:t>
      </w:r>
      <w:r w:rsidRPr="00B77518" w:rsidR="00252D29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Пальчун И.С.</w:t>
      </w:r>
      <w:r w:rsidRPr="00B77518" w:rsidR="00973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подлежат взысканию про</w:t>
      </w:r>
      <w:r w:rsidRPr="00B77518" w:rsidR="00252D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цессуальные издержки в размере 6 584 (шесть тысяч пятьсот восемьдесят четыре) рублей 00 копеек -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сумма, подлежащая выплате защитнику </w:t>
      </w:r>
      <w:r w:rsidRPr="00B77518" w:rsidR="00252D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Гуслякову А.С.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в качестве вознаграждения за участие в судебном разбирательстве уголовного дела по назначению суда, в доход государства (федеральный бюджет).</w:t>
      </w:r>
    </w:p>
    <w:p w:rsidR="00496C74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статьями 25, 239 Уголовно-процессуального кодекса Российской Федерации</w:t>
      </w:r>
      <w:r w:rsidRP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76 Уголовного кодекса Российской Федерации, мировой судья</w:t>
      </w:r>
    </w:p>
    <w:p w:rsidR="00496C74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</w:t>
      </w:r>
      <w:r w:rsidRPr="00B77518" w:rsidR="00787D2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77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ПОСТАНОВИЛ:</w:t>
      </w:r>
    </w:p>
    <w:p w:rsidR="00496C74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96C74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уголовное дело по обвинению Пальчун Ивана Сергеевича в совершении преступления, предусмотренного частью 1 статьи 119 Уголовного кодекса Российской Федерации производством прекратить, в связи с примирением сторон.</w:t>
      </w:r>
    </w:p>
    <w:p w:rsidR="00496C74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Меру пресечения в виде подписки о невыезде после вступления постановления в законную силу отменить.</w:t>
      </w:r>
    </w:p>
    <w:p w:rsidR="00496C74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Взыскать с Пальчун Ивана Сергеевича</w:t>
      </w:r>
      <w:r w:rsidRPr="00B77518">
        <w:rPr>
          <w:rFonts w:ascii="Times New Roman" w:hAnsi="Times New Roman" w:cs="Times New Roman"/>
          <w:sz w:val="26"/>
          <w:szCs w:val="26"/>
        </w:rPr>
        <w:t xml:space="preserve">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процессуальные издержки в размере</w:t>
      </w:r>
      <w:r w:rsidRPr="00B77518" w:rsidR="007835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6 584 (шесть тысяч пятьсот восемьдесят четыре) рубля 00 копеек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сумму, подлежащую выплате защитнику </w:t>
      </w:r>
      <w:r w:rsidRPr="00B77518" w:rsidR="007835FE">
        <w:rPr>
          <w:rFonts w:ascii="Times New Roman" w:hAnsi="Times New Roman" w:cs="Times New Roman"/>
          <w:sz w:val="26"/>
          <w:szCs w:val="26"/>
        </w:rPr>
        <w:t>Гуслякову А.С.</w:t>
      </w:r>
      <w:r w:rsidRPr="00B77518">
        <w:rPr>
          <w:rFonts w:ascii="Times New Roman" w:hAnsi="Times New Roman" w:cs="Times New Roman"/>
          <w:sz w:val="26"/>
          <w:szCs w:val="26"/>
        </w:rPr>
        <w:t xml:space="preserve">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качестве вознаграждения за участие в судебном разбирательстве уголовного дела по назначению суда, </w:t>
      </w:r>
      <w:r w:rsidRPr="00B77518">
        <w:rPr>
          <w:rFonts w:ascii="Times New Roman" w:hAnsi="Times New Roman" w:cs="Times New Roman"/>
          <w:sz w:val="26"/>
          <w:szCs w:val="26"/>
        </w:rPr>
        <w:t>в казну Российской Федерации в лице Управления Судебного департамента в Ханты-Мансийском автономном округ-Югре на счет средств федерального бюджета.</w:t>
      </w:r>
    </w:p>
    <w:p w:rsidR="00496C74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Постановление может быть обжаловано и опротестовано в течение пятнадцати суток в Когалымский городской суд через мирового судью судебного участка №1 Когалымского судебного района Ханты-Мансийского автономного округа-Югры.</w:t>
      </w:r>
    </w:p>
    <w:p w:rsidR="00252D29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6C74" w:rsidRPr="00B77518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Мировой судья:                   </w:t>
      </w:r>
      <w:r w:rsidRPr="00B77518" w:rsidR="007835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</w:t>
      </w:r>
      <w:r w:rsidRPr="00B77518"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B77518" w:rsidR="007835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B77518"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B77518">
        <w:rPr>
          <w:rFonts w:ascii="Times New Roman" w:eastAsia="Times New Roman" w:hAnsi="Times New Roman" w:cs="Times New Roman"/>
          <w:color w:val="000000"/>
          <w:sz w:val="26"/>
          <w:szCs w:val="26"/>
        </w:rPr>
        <w:t>Н.В.Олькова</w:t>
      </w:r>
    </w:p>
    <w:p w:rsidR="007835FE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5FE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5FE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5FE" w:rsidRPr="0028704D" w:rsidP="0049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74" w:rsidP="00496C74"/>
    <w:p w:rsidR="00496C74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74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74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18"/>
    <w:p w:rsidR="00C628D1" w:rsidRPr="00C628D1">
      <w:pPr>
        <w:rPr>
          <w:rFonts w:ascii="Times New Roman" w:hAnsi="Times New Roman" w:cs="Times New Roman"/>
        </w:rPr>
      </w:pPr>
      <w:r w:rsidRPr="00C628D1">
        <w:rPr>
          <w:rFonts w:ascii="Times New Roman" w:hAnsi="Times New Roman" w:cs="Times New Roman"/>
        </w:rPr>
        <w:t xml:space="preserve">Подлинник находится в </w:t>
      </w:r>
      <w:r w:rsidR="00252D29">
        <w:rPr>
          <w:rFonts w:ascii="Times New Roman" w:hAnsi="Times New Roman" w:cs="Times New Roman"/>
        </w:rPr>
        <w:t>материалах уголовного дела №1-11</w:t>
      </w:r>
      <w:r w:rsidRPr="00C628D1">
        <w:rPr>
          <w:rFonts w:ascii="Times New Roman" w:hAnsi="Times New Roman" w:cs="Times New Roman"/>
        </w:rPr>
        <w:t>-1701/20</w:t>
      </w:r>
      <w:r w:rsidR="004D44BA">
        <w:rPr>
          <w:rFonts w:ascii="Times New Roman" w:hAnsi="Times New Roman" w:cs="Times New Roman"/>
        </w:rPr>
        <w:t>2</w:t>
      </w:r>
      <w:r w:rsidR="00252D29">
        <w:rPr>
          <w:rFonts w:ascii="Times New Roman" w:hAnsi="Times New Roman" w:cs="Times New Roman"/>
        </w:rPr>
        <w:t>4</w:t>
      </w:r>
    </w:p>
    <w:sectPr w:rsidSect="00787D20">
      <w:footerReference w:type="default" r:id="rId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66669392"/>
      <w:docPartObj>
        <w:docPartGallery w:val="Page Numbers (Bottom of Page)"/>
        <w:docPartUnique/>
      </w:docPartObj>
    </w:sdtPr>
    <w:sdtContent>
      <w:p w:rsidR="00252D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2D2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5"/>
    <w:rsid w:val="00037719"/>
    <w:rsid w:val="000D7C2B"/>
    <w:rsid w:val="00146238"/>
    <w:rsid w:val="001631D9"/>
    <w:rsid w:val="00196FE9"/>
    <w:rsid w:val="00201DB1"/>
    <w:rsid w:val="00252B10"/>
    <w:rsid w:val="00252D29"/>
    <w:rsid w:val="00262F21"/>
    <w:rsid w:val="00284581"/>
    <w:rsid w:val="0028704D"/>
    <w:rsid w:val="00287F06"/>
    <w:rsid w:val="00323765"/>
    <w:rsid w:val="00422B49"/>
    <w:rsid w:val="00430955"/>
    <w:rsid w:val="004869E4"/>
    <w:rsid w:val="00496C74"/>
    <w:rsid w:val="004C4ACF"/>
    <w:rsid w:val="004D44BA"/>
    <w:rsid w:val="00504AD7"/>
    <w:rsid w:val="00606EF6"/>
    <w:rsid w:val="00657405"/>
    <w:rsid w:val="006B6785"/>
    <w:rsid w:val="006D534E"/>
    <w:rsid w:val="007835FE"/>
    <w:rsid w:val="00787D20"/>
    <w:rsid w:val="008A1A6C"/>
    <w:rsid w:val="008C19E8"/>
    <w:rsid w:val="00973103"/>
    <w:rsid w:val="009733FA"/>
    <w:rsid w:val="00A05F6A"/>
    <w:rsid w:val="00A2230A"/>
    <w:rsid w:val="00AF15F0"/>
    <w:rsid w:val="00B77518"/>
    <w:rsid w:val="00BB4C71"/>
    <w:rsid w:val="00C03A03"/>
    <w:rsid w:val="00C22537"/>
    <w:rsid w:val="00C628D1"/>
    <w:rsid w:val="00CF1942"/>
    <w:rsid w:val="00D96C27"/>
    <w:rsid w:val="00E45A0A"/>
    <w:rsid w:val="00E9523F"/>
    <w:rsid w:val="00EA4B1B"/>
    <w:rsid w:val="00EB069E"/>
    <w:rsid w:val="00F81B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BBB599-7A23-433F-82B3-517F16F6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785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C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628D1"/>
  </w:style>
  <w:style w:type="paragraph" w:styleId="Footer">
    <w:name w:val="footer"/>
    <w:basedOn w:val="Normal"/>
    <w:link w:val="a0"/>
    <w:uiPriority w:val="99"/>
    <w:unhideWhenUsed/>
    <w:rsid w:val="00C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628D1"/>
  </w:style>
  <w:style w:type="character" w:styleId="Hyperlink">
    <w:name w:val="Hyperlink"/>
    <w:basedOn w:val="DefaultParagraphFont"/>
    <w:uiPriority w:val="99"/>
    <w:semiHidden/>
    <w:unhideWhenUsed/>
    <w:rsid w:val="00496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34700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